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38" w:rsidRPr="002C0F68" w:rsidRDefault="00E62938">
      <w:pPr>
        <w:rPr>
          <w:sz w:val="40"/>
          <w:szCs w:val="40"/>
        </w:rPr>
      </w:pPr>
      <w:r w:rsidRPr="002C0F68">
        <w:rPr>
          <w:sz w:val="40"/>
          <w:szCs w:val="40"/>
        </w:rPr>
        <w:t>Geometry Concepts</w:t>
      </w:r>
      <w:r w:rsidRPr="002C0F68">
        <w:rPr>
          <w:sz w:val="40"/>
          <w:szCs w:val="40"/>
        </w:rPr>
        <w:tab/>
      </w:r>
      <w:r w:rsidRPr="002C0F68">
        <w:rPr>
          <w:sz w:val="40"/>
          <w:szCs w:val="40"/>
        </w:rPr>
        <w:tab/>
      </w:r>
      <w:r w:rsidRPr="002C0F68">
        <w:rPr>
          <w:sz w:val="40"/>
          <w:szCs w:val="40"/>
        </w:rPr>
        <w:tab/>
      </w:r>
      <w:r w:rsidRPr="002C0F68">
        <w:rPr>
          <w:sz w:val="40"/>
          <w:szCs w:val="40"/>
        </w:rPr>
        <w:tab/>
      </w:r>
      <w:r w:rsidR="00EE4AFA">
        <w:rPr>
          <w:sz w:val="40"/>
          <w:szCs w:val="40"/>
        </w:rPr>
        <w:t xml:space="preserve">More </w:t>
      </w:r>
      <w:r w:rsidRPr="002C0F68">
        <w:rPr>
          <w:sz w:val="40"/>
          <w:szCs w:val="40"/>
        </w:rPr>
        <w:t>Angles</w:t>
      </w:r>
    </w:p>
    <w:p w:rsidR="00E62938" w:rsidRPr="002C0F68" w:rsidRDefault="00EE4AFA">
      <w:pPr>
        <w:rPr>
          <w:sz w:val="24"/>
          <w:szCs w:val="24"/>
        </w:rPr>
      </w:pPr>
      <w:r>
        <w:rPr>
          <w:sz w:val="24"/>
          <w:szCs w:val="24"/>
        </w:rPr>
        <w:t>We finished last class by measuring angles with a protractor.  My guess is that most of you haven’t mastered it yet.  If you have, you’re a superhero and we will give you a world-saving task.  If not, let’s practice some more.  After practicing we’ll learn to classify angles by their measure.</w:t>
      </w:r>
    </w:p>
    <w:p w:rsidR="00AD432A" w:rsidRDefault="00AD432A">
      <w:pPr>
        <w:rPr>
          <w:b/>
          <w:sz w:val="28"/>
          <w:szCs w:val="28"/>
        </w:rPr>
      </w:pPr>
      <w:r w:rsidRPr="002C0F68">
        <w:rPr>
          <w:b/>
          <w:sz w:val="28"/>
          <w:szCs w:val="28"/>
        </w:rPr>
        <w:t xml:space="preserve">Part 1 – </w:t>
      </w:r>
      <w:r w:rsidR="00EE4AFA">
        <w:rPr>
          <w:b/>
          <w:sz w:val="28"/>
          <w:szCs w:val="28"/>
        </w:rPr>
        <w:t>More protractor practice</w:t>
      </w:r>
    </w:p>
    <w:p w:rsidR="007E2D4E" w:rsidRPr="00406EAF" w:rsidRDefault="007E2D4E">
      <w:pPr>
        <w:rPr>
          <w:sz w:val="24"/>
          <w:szCs w:val="24"/>
        </w:rPr>
      </w:pPr>
      <w:r w:rsidRPr="00406EAF">
        <w:rPr>
          <w:sz w:val="24"/>
          <w:szCs w:val="24"/>
        </w:rPr>
        <w:t>Find the measure of the following angles</w:t>
      </w:r>
      <w:r w:rsidR="002A51F2" w:rsidRPr="00406EAF">
        <w:rPr>
          <w:sz w:val="24"/>
          <w:szCs w:val="24"/>
        </w:rPr>
        <w:t xml:space="preserve"> in degrees</w:t>
      </w:r>
      <w:r w:rsidRPr="00406EAF">
        <w:rPr>
          <w:sz w:val="24"/>
          <w:szCs w:val="24"/>
        </w:rPr>
        <w:t>:</w:t>
      </w:r>
    </w:p>
    <w:p w:rsidR="007E2D4E" w:rsidRDefault="007E2D4E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∠DGE________</m:t>
          </m:r>
        </m:oMath>
      </m:oMathPara>
    </w:p>
    <w:p w:rsidR="007E2D4E" w:rsidRDefault="007E2D4E" w:rsidP="007E2D4E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∠CGE________</m:t>
          </m:r>
        </m:oMath>
      </m:oMathPara>
    </w:p>
    <w:p w:rsidR="002A51F2" w:rsidRDefault="002A51F2" w:rsidP="002A51F2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∠CGD________</m:t>
          </m:r>
        </m:oMath>
      </m:oMathPara>
    </w:p>
    <w:p w:rsidR="002A51F2" w:rsidRDefault="002A51F2" w:rsidP="002A51F2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∠CGF________</m:t>
          </m:r>
        </m:oMath>
      </m:oMathPara>
    </w:p>
    <w:p w:rsidR="002A51F2" w:rsidRDefault="002A51F2" w:rsidP="002A51F2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∠CGA________</m:t>
          </m:r>
        </m:oMath>
      </m:oMathPara>
    </w:p>
    <w:p w:rsidR="00C15FC7" w:rsidRDefault="00C15FC7" w:rsidP="002A51F2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∠DGF________</m:t>
          </m:r>
        </m:oMath>
      </m:oMathPara>
    </w:p>
    <w:p w:rsidR="0021395B" w:rsidRPr="002C0F68" w:rsidRDefault="002A51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90642" cy="3804337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441494">
                      <a:off x="0" y="0"/>
                      <a:ext cx="4494401" cy="380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D432A" w:rsidRPr="00C15FC7" w:rsidRDefault="002A51F2">
      <w:pPr>
        <w:rPr>
          <w:sz w:val="24"/>
          <w:szCs w:val="24"/>
        </w:rPr>
      </w:pPr>
      <w:r w:rsidRPr="00C15FC7">
        <w:rPr>
          <w:sz w:val="24"/>
          <w:szCs w:val="24"/>
        </w:rPr>
        <w:lastRenderedPageBreak/>
        <w:t xml:space="preserve">What </w:t>
      </w:r>
      <w:r w:rsidR="00C15FC7" w:rsidRPr="00C15FC7">
        <w:rPr>
          <w:sz w:val="24"/>
          <w:szCs w:val="24"/>
        </w:rPr>
        <w:t>do you get when</w:t>
      </w:r>
      <w:r w:rsidRPr="00C15FC7">
        <w:rPr>
          <w:sz w:val="24"/>
          <w:szCs w:val="24"/>
        </w:rPr>
        <w:t xml:space="preserve"> you add the measures of angles CGD and DGE?</w:t>
      </w:r>
    </w:p>
    <w:p w:rsidR="00C15FC7" w:rsidRPr="00C15FC7" w:rsidRDefault="00C15FC7">
      <w:pPr>
        <w:rPr>
          <w:sz w:val="24"/>
          <w:szCs w:val="24"/>
        </w:rPr>
      </w:pPr>
    </w:p>
    <w:p w:rsidR="00C15FC7" w:rsidRPr="00C15FC7" w:rsidRDefault="00C15FC7">
      <w:pPr>
        <w:rPr>
          <w:sz w:val="24"/>
          <w:szCs w:val="24"/>
        </w:rPr>
      </w:pPr>
    </w:p>
    <w:p w:rsidR="00C15FC7" w:rsidRPr="00C15FC7" w:rsidRDefault="00C15FC7">
      <w:pPr>
        <w:rPr>
          <w:sz w:val="24"/>
          <w:szCs w:val="24"/>
        </w:rPr>
      </w:pPr>
    </w:p>
    <w:p w:rsidR="00C15FC7" w:rsidRPr="00C15FC7" w:rsidRDefault="00C15FC7" w:rsidP="00C15FC7">
      <w:pPr>
        <w:rPr>
          <w:sz w:val="24"/>
          <w:szCs w:val="24"/>
        </w:rPr>
      </w:pPr>
      <w:r w:rsidRPr="00C15FC7">
        <w:rPr>
          <w:sz w:val="24"/>
          <w:szCs w:val="24"/>
        </w:rPr>
        <w:t>What do you get when you add the measures of angles CGD and DGE?</w:t>
      </w:r>
    </w:p>
    <w:p w:rsidR="00C15FC7" w:rsidRDefault="00C15FC7">
      <w:pPr>
        <w:rPr>
          <w:b/>
          <w:sz w:val="28"/>
          <w:szCs w:val="28"/>
        </w:rPr>
      </w:pPr>
    </w:p>
    <w:p w:rsidR="002A51F2" w:rsidRPr="00C15FC7" w:rsidRDefault="00C15FC7">
      <w:pPr>
        <w:rPr>
          <w:sz w:val="24"/>
          <w:szCs w:val="24"/>
        </w:rPr>
      </w:pPr>
      <w:r w:rsidRPr="00C15FC7">
        <w:rPr>
          <w:sz w:val="24"/>
          <w:szCs w:val="24"/>
        </w:rPr>
        <w:t>Next class we’ll learn what to call these angle buddies.</w:t>
      </w:r>
      <w:r>
        <w:rPr>
          <w:sz w:val="24"/>
          <w:szCs w:val="24"/>
        </w:rPr>
        <w:t xml:space="preserve"> Having a blast yet?!</w:t>
      </w:r>
    </w:p>
    <w:p w:rsidR="002A51F2" w:rsidRPr="00E62BE5" w:rsidRDefault="002A51F2">
      <w:pPr>
        <w:rPr>
          <w:b/>
          <w:sz w:val="28"/>
          <w:szCs w:val="28"/>
        </w:rPr>
      </w:pPr>
    </w:p>
    <w:p w:rsidR="002C0F68" w:rsidRDefault="002C0F68">
      <w:pPr>
        <w:rPr>
          <w:sz w:val="24"/>
          <w:szCs w:val="24"/>
        </w:rPr>
      </w:pPr>
    </w:p>
    <w:p w:rsidR="0021395B" w:rsidRDefault="0021395B"/>
    <w:p w:rsidR="00DC0728" w:rsidRPr="00E62BE5" w:rsidRDefault="00DC0728">
      <w:pPr>
        <w:rPr>
          <w:b/>
          <w:sz w:val="28"/>
          <w:szCs w:val="28"/>
        </w:rPr>
      </w:pPr>
      <w:r w:rsidRPr="00E62BE5">
        <w:rPr>
          <w:b/>
          <w:sz w:val="28"/>
          <w:szCs w:val="28"/>
        </w:rPr>
        <w:t xml:space="preserve">Part </w:t>
      </w:r>
      <w:r w:rsidR="00C15FC7">
        <w:rPr>
          <w:b/>
          <w:sz w:val="28"/>
          <w:szCs w:val="28"/>
        </w:rPr>
        <w:t>2</w:t>
      </w:r>
      <w:r w:rsidRPr="00E62BE5">
        <w:rPr>
          <w:b/>
          <w:sz w:val="28"/>
          <w:szCs w:val="28"/>
        </w:rPr>
        <w:t xml:space="preserve"> – </w:t>
      </w:r>
      <w:r w:rsidR="00C15FC7">
        <w:rPr>
          <w:b/>
          <w:sz w:val="28"/>
          <w:szCs w:val="28"/>
        </w:rPr>
        <w:t>Classifying Angles</w:t>
      </w:r>
    </w:p>
    <w:p w:rsidR="00C15FC7" w:rsidRDefault="00C15FC7">
      <w:pPr>
        <w:rPr>
          <w:sz w:val="24"/>
          <w:szCs w:val="24"/>
        </w:rPr>
      </w:pPr>
      <w:r>
        <w:rPr>
          <w:sz w:val="24"/>
          <w:szCs w:val="24"/>
        </w:rPr>
        <w:t>Many of you already understand the concept of classifying angles but you may still learn a thing or two.</w:t>
      </w:r>
    </w:p>
    <w:p w:rsidR="00AD432A" w:rsidRDefault="00C15FC7">
      <w:r>
        <w:rPr>
          <w:sz w:val="24"/>
          <w:szCs w:val="24"/>
        </w:rPr>
        <w:t xml:space="preserve">There are </w:t>
      </w:r>
      <w:r w:rsidR="00406EAF">
        <w:rPr>
          <w:sz w:val="24"/>
          <w:szCs w:val="24"/>
        </w:rPr>
        <w:t>four types of angles we’ll be concerned with in this class.  They are:</w:t>
      </w:r>
      <w:r>
        <w:rPr>
          <w:sz w:val="24"/>
          <w:szCs w:val="24"/>
        </w:rPr>
        <w:t xml:space="preserve"> </w:t>
      </w:r>
      <w:r w:rsidR="00AD432A">
        <w:tab/>
      </w:r>
      <w:r w:rsidR="00AD432A">
        <w:tab/>
      </w:r>
      <w:r w:rsidR="00AD432A"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06EAF" w:rsidTr="00406EAF">
        <w:tc>
          <w:tcPr>
            <w:tcW w:w="3192" w:type="dxa"/>
          </w:tcPr>
          <w:p w:rsidR="00406EAF" w:rsidRPr="00406EAF" w:rsidRDefault="00406EAF" w:rsidP="002C0F68">
            <w:pPr>
              <w:rPr>
                <w:sz w:val="28"/>
                <w:szCs w:val="28"/>
              </w:rPr>
            </w:pPr>
            <w:r w:rsidRPr="00406EAF">
              <w:rPr>
                <w:sz w:val="28"/>
                <w:szCs w:val="28"/>
              </w:rPr>
              <w:t>Angle type</w:t>
            </w:r>
          </w:p>
        </w:tc>
        <w:tc>
          <w:tcPr>
            <w:tcW w:w="3192" w:type="dxa"/>
          </w:tcPr>
          <w:p w:rsidR="00406EAF" w:rsidRPr="00406EAF" w:rsidRDefault="00406EAF" w:rsidP="002C0F68">
            <w:pPr>
              <w:rPr>
                <w:sz w:val="28"/>
                <w:szCs w:val="28"/>
              </w:rPr>
            </w:pPr>
            <w:r w:rsidRPr="00406EAF">
              <w:rPr>
                <w:sz w:val="28"/>
                <w:szCs w:val="28"/>
              </w:rPr>
              <w:t>Sketch</w:t>
            </w:r>
          </w:p>
        </w:tc>
        <w:tc>
          <w:tcPr>
            <w:tcW w:w="3192" w:type="dxa"/>
          </w:tcPr>
          <w:p w:rsidR="00406EAF" w:rsidRPr="00406EAF" w:rsidRDefault="00406EAF" w:rsidP="002C0F68">
            <w:pPr>
              <w:rPr>
                <w:sz w:val="28"/>
                <w:szCs w:val="28"/>
              </w:rPr>
            </w:pPr>
            <w:r w:rsidRPr="00406EAF">
              <w:rPr>
                <w:sz w:val="28"/>
                <w:szCs w:val="28"/>
              </w:rPr>
              <w:t>Description</w:t>
            </w:r>
          </w:p>
        </w:tc>
      </w:tr>
      <w:tr w:rsidR="00406EAF" w:rsidTr="00406EAF">
        <w:tc>
          <w:tcPr>
            <w:tcW w:w="3192" w:type="dxa"/>
          </w:tcPr>
          <w:p w:rsidR="00406EAF" w:rsidRDefault="00406EAF" w:rsidP="002C0F68">
            <w:pPr>
              <w:rPr>
                <w:sz w:val="32"/>
                <w:szCs w:val="32"/>
              </w:rPr>
            </w:pPr>
            <w:r w:rsidRPr="00406EAF">
              <w:rPr>
                <w:sz w:val="32"/>
                <w:szCs w:val="32"/>
              </w:rPr>
              <w:t>Acute</w:t>
            </w:r>
          </w:p>
          <w:p w:rsidR="00406EAF" w:rsidRDefault="00406EAF" w:rsidP="002C0F68">
            <w:pPr>
              <w:rPr>
                <w:sz w:val="32"/>
                <w:szCs w:val="32"/>
              </w:rPr>
            </w:pPr>
          </w:p>
          <w:p w:rsidR="00406EAF" w:rsidRPr="00406EAF" w:rsidRDefault="00406EAF" w:rsidP="002C0F6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406EAF" w:rsidRDefault="00406EAF" w:rsidP="002C0F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06EAF" w:rsidRDefault="00406EAF" w:rsidP="002C0F68">
            <w:pPr>
              <w:rPr>
                <w:sz w:val="24"/>
                <w:szCs w:val="24"/>
              </w:rPr>
            </w:pPr>
          </w:p>
        </w:tc>
      </w:tr>
      <w:tr w:rsidR="00406EAF" w:rsidTr="00406EAF">
        <w:tc>
          <w:tcPr>
            <w:tcW w:w="3192" w:type="dxa"/>
          </w:tcPr>
          <w:p w:rsidR="00406EAF" w:rsidRDefault="00406EAF" w:rsidP="002C0F68">
            <w:pPr>
              <w:rPr>
                <w:sz w:val="32"/>
                <w:szCs w:val="32"/>
              </w:rPr>
            </w:pPr>
            <w:r w:rsidRPr="00406EAF">
              <w:rPr>
                <w:sz w:val="32"/>
                <w:szCs w:val="32"/>
              </w:rPr>
              <w:t>Obtuse</w:t>
            </w:r>
          </w:p>
          <w:p w:rsidR="00406EAF" w:rsidRDefault="00406EAF" w:rsidP="002C0F68">
            <w:pPr>
              <w:rPr>
                <w:sz w:val="32"/>
                <w:szCs w:val="32"/>
              </w:rPr>
            </w:pPr>
          </w:p>
          <w:p w:rsidR="00406EAF" w:rsidRPr="00406EAF" w:rsidRDefault="00406EAF" w:rsidP="002C0F6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406EAF" w:rsidRDefault="00406EAF" w:rsidP="002C0F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06EAF" w:rsidRDefault="00406EAF" w:rsidP="002C0F68">
            <w:pPr>
              <w:rPr>
                <w:sz w:val="24"/>
                <w:szCs w:val="24"/>
              </w:rPr>
            </w:pPr>
          </w:p>
        </w:tc>
      </w:tr>
      <w:tr w:rsidR="00406EAF" w:rsidTr="00406EAF">
        <w:tc>
          <w:tcPr>
            <w:tcW w:w="3192" w:type="dxa"/>
          </w:tcPr>
          <w:p w:rsidR="00406EAF" w:rsidRDefault="00406EAF" w:rsidP="002C0F68">
            <w:pPr>
              <w:rPr>
                <w:sz w:val="32"/>
                <w:szCs w:val="32"/>
              </w:rPr>
            </w:pPr>
            <w:r w:rsidRPr="00406EAF">
              <w:rPr>
                <w:sz w:val="32"/>
                <w:szCs w:val="32"/>
              </w:rPr>
              <w:t>Right</w:t>
            </w:r>
          </w:p>
          <w:p w:rsidR="00406EAF" w:rsidRDefault="00406EAF" w:rsidP="002C0F68">
            <w:pPr>
              <w:rPr>
                <w:sz w:val="32"/>
                <w:szCs w:val="32"/>
              </w:rPr>
            </w:pPr>
          </w:p>
          <w:p w:rsidR="00406EAF" w:rsidRPr="00406EAF" w:rsidRDefault="00406EAF" w:rsidP="002C0F6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406EAF" w:rsidRDefault="00406EAF" w:rsidP="002C0F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06EAF" w:rsidRDefault="00406EAF" w:rsidP="002C0F68">
            <w:pPr>
              <w:rPr>
                <w:sz w:val="24"/>
                <w:szCs w:val="24"/>
              </w:rPr>
            </w:pPr>
          </w:p>
        </w:tc>
      </w:tr>
      <w:tr w:rsidR="00406EAF" w:rsidTr="00406EAF">
        <w:tc>
          <w:tcPr>
            <w:tcW w:w="3192" w:type="dxa"/>
          </w:tcPr>
          <w:p w:rsidR="00406EAF" w:rsidRDefault="00406EAF" w:rsidP="002C0F68">
            <w:pPr>
              <w:rPr>
                <w:sz w:val="32"/>
                <w:szCs w:val="32"/>
              </w:rPr>
            </w:pPr>
            <w:r w:rsidRPr="00406EAF">
              <w:rPr>
                <w:sz w:val="32"/>
                <w:szCs w:val="32"/>
              </w:rPr>
              <w:t>Straight</w:t>
            </w:r>
          </w:p>
          <w:p w:rsidR="00406EAF" w:rsidRDefault="00406EAF" w:rsidP="002C0F68">
            <w:pPr>
              <w:rPr>
                <w:sz w:val="32"/>
                <w:szCs w:val="32"/>
              </w:rPr>
            </w:pPr>
          </w:p>
          <w:p w:rsidR="00406EAF" w:rsidRPr="00406EAF" w:rsidRDefault="00406EAF" w:rsidP="002C0F6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406EAF" w:rsidRDefault="00406EAF" w:rsidP="002C0F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06EAF" w:rsidRDefault="00406EAF" w:rsidP="002C0F68">
            <w:pPr>
              <w:rPr>
                <w:sz w:val="24"/>
                <w:szCs w:val="24"/>
              </w:rPr>
            </w:pPr>
          </w:p>
        </w:tc>
      </w:tr>
    </w:tbl>
    <w:p w:rsidR="002C0F68" w:rsidRPr="00E62BE5" w:rsidRDefault="002C0F68" w:rsidP="002C0F68">
      <w:pPr>
        <w:rPr>
          <w:sz w:val="24"/>
          <w:szCs w:val="24"/>
        </w:rPr>
      </w:pPr>
    </w:p>
    <w:p w:rsidR="002C0F68" w:rsidRPr="008A36FE" w:rsidRDefault="008A36FE" w:rsidP="002C0F68">
      <w:pPr>
        <w:rPr>
          <w:b/>
          <w:sz w:val="28"/>
          <w:szCs w:val="28"/>
        </w:rPr>
      </w:pPr>
      <w:r w:rsidRPr="008A36FE">
        <w:rPr>
          <w:b/>
          <w:sz w:val="28"/>
          <w:szCs w:val="28"/>
        </w:rPr>
        <w:lastRenderedPageBreak/>
        <w:t xml:space="preserve">Part 3 - </w:t>
      </w:r>
      <w:r w:rsidR="00406EAF" w:rsidRPr="008A36FE">
        <w:rPr>
          <w:b/>
          <w:sz w:val="28"/>
          <w:szCs w:val="28"/>
        </w:rPr>
        <w:t>Angle scavenger hunt</w:t>
      </w:r>
    </w:p>
    <w:p w:rsidR="00406EAF" w:rsidRPr="008A36FE" w:rsidRDefault="00406EAF" w:rsidP="002C0F68">
      <w:pPr>
        <w:rPr>
          <w:sz w:val="24"/>
          <w:szCs w:val="24"/>
        </w:rPr>
      </w:pPr>
      <w:r w:rsidRPr="008A36FE">
        <w:rPr>
          <w:sz w:val="24"/>
          <w:szCs w:val="24"/>
        </w:rPr>
        <w:t>Your mission – Find as many angle types in the room and hall as you can.  Desc</w:t>
      </w:r>
      <w:r w:rsidR="00E7362C" w:rsidRPr="008A36FE">
        <w:rPr>
          <w:sz w:val="24"/>
          <w:szCs w:val="24"/>
        </w:rPr>
        <w:t xml:space="preserve">ribe the angle by </w:t>
      </w:r>
      <w:proofErr w:type="spellStart"/>
      <w:proofErr w:type="gramStart"/>
      <w:r w:rsidR="00E7362C" w:rsidRPr="008A36FE">
        <w:rPr>
          <w:sz w:val="24"/>
          <w:szCs w:val="24"/>
        </w:rPr>
        <w:t>it’s</w:t>
      </w:r>
      <w:proofErr w:type="spellEnd"/>
      <w:proofErr w:type="gramEnd"/>
      <w:r w:rsidR="00E7362C" w:rsidRPr="008A36FE">
        <w:rPr>
          <w:sz w:val="24"/>
          <w:szCs w:val="24"/>
        </w:rPr>
        <w:t xml:space="preserve"> sides.  For example, the joints on the floor tiles form right angles (they’re perpendicular)!  Sorry, can’t use that </w:t>
      </w:r>
      <w:proofErr w:type="gramStart"/>
      <w:r w:rsidR="00E7362C" w:rsidRPr="008A36FE">
        <w:rPr>
          <w:sz w:val="24"/>
          <w:szCs w:val="24"/>
        </w:rPr>
        <w:t xml:space="preserve">one </w:t>
      </w:r>
      <w:proofErr w:type="gramEnd"/>
      <w:r w:rsidR="00E7362C" w:rsidRPr="008A36FE">
        <w:rPr>
          <w:sz w:val="24"/>
          <w:szCs w:val="24"/>
        </w:rPr>
        <w:sym w:font="Wingdings" w:char="F04C"/>
      </w:r>
      <w:r w:rsidR="00E7362C" w:rsidRPr="008A36FE">
        <w:rPr>
          <w:sz w:val="24"/>
          <w:szCs w:val="24"/>
        </w:rPr>
        <w:t>.</w:t>
      </w:r>
    </w:p>
    <w:p w:rsidR="00E7362C" w:rsidRPr="008A36FE" w:rsidRDefault="00E7362C" w:rsidP="002C0F68">
      <w:pPr>
        <w:rPr>
          <w:sz w:val="24"/>
          <w:szCs w:val="24"/>
        </w:rPr>
      </w:pPr>
      <w:r w:rsidRPr="008A36FE">
        <w:rPr>
          <w:sz w:val="24"/>
          <w:szCs w:val="24"/>
        </w:rPr>
        <w:t>Points will be awarded as follows:</w:t>
      </w:r>
    </w:p>
    <w:p w:rsidR="00E7362C" w:rsidRPr="008A36FE" w:rsidRDefault="00E7362C" w:rsidP="002C0F68">
      <w:pPr>
        <w:rPr>
          <w:sz w:val="24"/>
          <w:szCs w:val="24"/>
        </w:rPr>
      </w:pPr>
      <w:r w:rsidRPr="008A36FE">
        <w:rPr>
          <w:sz w:val="24"/>
          <w:szCs w:val="24"/>
        </w:rPr>
        <w:t>Right angle – 1 point</w:t>
      </w:r>
    </w:p>
    <w:p w:rsidR="00E7362C" w:rsidRPr="008A36FE" w:rsidRDefault="00E7362C" w:rsidP="002C0F68">
      <w:pPr>
        <w:rPr>
          <w:sz w:val="24"/>
          <w:szCs w:val="24"/>
        </w:rPr>
      </w:pPr>
      <w:r w:rsidRPr="008A36FE">
        <w:rPr>
          <w:sz w:val="24"/>
          <w:szCs w:val="24"/>
        </w:rPr>
        <w:t>Straight angle – 2 points</w:t>
      </w:r>
    </w:p>
    <w:p w:rsidR="00E7362C" w:rsidRPr="008A36FE" w:rsidRDefault="00E7362C" w:rsidP="002C0F68">
      <w:pPr>
        <w:rPr>
          <w:sz w:val="24"/>
          <w:szCs w:val="24"/>
        </w:rPr>
      </w:pPr>
      <w:r w:rsidRPr="008A36FE">
        <w:rPr>
          <w:sz w:val="24"/>
          <w:szCs w:val="24"/>
        </w:rPr>
        <w:t>Acute angle – 4 points</w:t>
      </w:r>
    </w:p>
    <w:p w:rsidR="00E7362C" w:rsidRPr="008A36FE" w:rsidRDefault="00E7362C" w:rsidP="002C0F68">
      <w:pPr>
        <w:rPr>
          <w:sz w:val="24"/>
          <w:szCs w:val="24"/>
        </w:rPr>
      </w:pPr>
      <w:r w:rsidRPr="008A36FE">
        <w:rPr>
          <w:sz w:val="24"/>
          <w:szCs w:val="24"/>
        </w:rPr>
        <w:t>Obtuse angle – 8 points</w:t>
      </w:r>
    </w:p>
    <w:tbl>
      <w:tblPr>
        <w:tblStyle w:val="TableGrid"/>
        <w:tblW w:w="0" w:type="auto"/>
        <w:tblLook w:val="04A0"/>
      </w:tblPr>
      <w:tblGrid>
        <w:gridCol w:w="5688"/>
        <w:gridCol w:w="2520"/>
        <w:gridCol w:w="1368"/>
      </w:tblGrid>
      <w:tr w:rsidR="00E7362C" w:rsidTr="008A36FE">
        <w:tc>
          <w:tcPr>
            <w:tcW w:w="5688" w:type="dxa"/>
          </w:tcPr>
          <w:p w:rsidR="00E7362C" w:rsidRPr="008A36FE" w:rsidRDefault="00E7362C" w:rsidP="008A36FE">
            <w:pPr>
              <w:jc w:val="center"/>
              <w:rPr>
                <w:sz w:val="28"/>
                <w:szCs w:val="28"/>
              </w:rPr>
            </w:pPr>
            <w:r w:rsidRPr="008A36FE">
              <w:rPr>
                <w:sz w:val="28"/>
                <w:szCs w:val="28"/>
              </w:rPr>
              <w:t>Angle description</w:t>
            </w:r>
          </w:p>
        </w:tc>
        <w:tc>
          <w:tcPr>
            <w:tcW w:w="2520" w:type="dxa"/>
          </w:tcPr>
          <w:p w:rsidR="00E7362C" w:rsidRPr="008A36FE" w:rsidRDefault="00E7362C" w:rsidP="008A36FE">
            <w:pPr>
              <w:jc w:val="center"/>
              <w:rPr>
                <w:sz w:val="28"/>
                <w:szCs w:val="28"/>
              </w:rPr>
            </w:pPr>
            <w:r w:rsidRPr="008A36FE">
              <w:rPr>
                <w:sz w:val="28"/>
                <w:szCs w:val="28"/>
              </w:rPr>
              <w:t>Type of angle</w:t>
            </w:r>
          </w:p>
        </w:tc>
        <w:tc>
          <w:tcPr>
            <w:tcW w:w="1368" w:type="dxa"/>
          </w:tcPr>
          <w:p w:rsidR="00E7362C" w:rsidRPr="008A36FE" w:rsidRDefault="00E7362C" w:rsidP="008A36FE">
            <w:pPr>
              <w:jc w:val="center"/>
              <w:rPr>
                <w:sz w:val="28"/>
                <w:szCs w:val="28"/>
              </w:rPr>
            </w:pPr>
            <w:r w:rsidRPr="008A36FE">
              <w:rPr>
                <w:sz w:val="28"/>
                <w:szCs w:val="28"/>
              </w:rPr>
              <w:t>Points</w:t>
            </w:r>
          </w:p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Default="00E7362C" w:rsidP="002C0F68"/>
          <w:p w:rsidR="00E7362C" w:rsidRDefault="00E7362C" w:rsidP="002C0F68"/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  <w:tr w:rsidR="00E7362C" w:rsidTr="008A36FE">
        <w:tc>
          <w:tcPr>
            <w:tcW w:w="5688" w:type="dxa"/>
          </w:tcPr>
          <w:p w:rsidR="00E7362C" w:rsidRPr="008A36FE" w:rsidRDefault="00E7362C" w:rsidP="008A36FE">
            <w:pPr>
              <w:jc w:val="center"/>
              <w:rPr>
                <w:sz w:val="28"/>
                <w:szCs w:val="28"/>
              </w:rPr>
            </w:pPr>
          </w:p>
          <w:p w:rsidR="00E7362C" w:rsidRPr="008A36FE" w:rsidRDefault="008A36FE" w:rsidP="008A3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Pr="008A36FE">
              <w:rPr>
                <w:sz w:val="28"/>
                <w:szCs w:val="28"/>
              </w:rPr>
              <w:t>tal Points</w:t>
            </w:r>
          </w:p>
        </w:tc>
        <w:tc>
          <w:tcPr>
            <w:tcW w:w="2520" w:type="dxa"/>
          </w:tcPr>
          <w:p w:rsidR="00E7362C" w:rsidRDefault="00E7362C" w:rsidP="002C0F68"/>
        </w:tc>
        <w:tc>
          <w:tcPr>
            <w:tcW w:w="1368" w:type="dxa"/>
          </w:tcPr>
          <w:p w:rsidR="00E7362C" w:rsidRDefault="00E7362C" w:rsidP="002C0F68"/>
        </w:tc>
      </w:tr>
    </w:tbl>
    <w:p w:rsidR="008A36FE" w:rsidRDefault="008A36FE"/>
    <w:sectPr w:rsidR="008A36FE" w:rsidSect="008A36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938"/>
    <w:rsid w:val="00097088"/>
    <w:rsid w:val="0021395B"/>
    <w:rsid w:val="00297187"/>
    <w:rsid w:val="002A51F2"/>
    <w:rsid w:val="002C0F68"/>
    <w:rsid w:val="003651BE"/>
    <w:rsid w:val="00406EAF"/>
    <w:rsid w:val="005071DF"/>
    <w:rsid w:val="00582AC7"/>
    <w:rsid w:val="005D176B"/>
    <w:rsid w:val="005F5011"/>
    <w:rsid w:val="007E2D4E"/>
    <w:rsid w:val="008A36FE"/>
    <w:rsid w:val="009A49E2"/>
    <w:rsid w:val="009F67BC"/>
    <w:rsid w:val="00AD432A"/>
    <w:rsid w:val="00BF57D4"/>
    <w:rsid w:val="00C15FC7"/>
    <w:rsid w:val="00DC0728"/>
    <w:rsid w:val="00E62938"/>
    <w:rsid w:val="00E62BE5"/>
    <w:rsid w:val="00E7362C"/>
    <w:rsid w:val="00EE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28"/>
        <o:r id="V:Rule11" type="connector" idref="#_x0000_s1034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2012-09-19T19:54:00Z</cp:lastPrinted>
  <dcterms:created xsi:type="dcterms:W3CDTF">2012-09-19T19:55:00Z</dcterms:created>
  <dcterms:modified xsi:type="dcterms:W3CDTF">2012-09-19T19:55:00Z</dcterms:modified>
</cp:coreProperties>
</file>